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C853" w14:textId="77777777" w:rsidR="0049756F" w:rsidRDefault="0049756F" w:rsidP="00FF312C">
      <w:pPr>
        <w:pStyle w:val="DocBodyBoldCap"/>
        <w:jc w:val="left"/>
        <w:rPr>
          <w:rFonts w:ascii="Futura Std Book" w:hAnsi="Futura Std Book"/>
          <w:color w:val="003767"/>
          <w:sz w:val="18"/>
          <w:szCs w:val="18"/>
        </w:rPr>
      </w:pPr>
      <w:r w:rsidRPr="0049756F">
        <w:rPr>
          <w:rFonts w:ascii="Futura Std Book" w:hAnsi="Futura Std Book"/>
          <w:color w:val="003767"/>
          <w:sz w:val="18"/>
          <w:szCs w:val="18"/>
        </w:rPr>
        <w:t xml:space="preserve">CHIS/MILD 305 • Church History </w:t>
      </w:r>
    </w:p>
    <w:p w14:paraId="77030C37" w14:textId="77777777" w:rsidR="00C13187" w:rsidRPr="00FF0179" w:rsidRDefault="00A71637"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4AF88D25" w14:textId="77777777" w:rsidR="00C13187" w:rsidRDefault="0049756F" w:rsidP="00FF312C">
      <w:pPr>
        <w:pStyle w:val="DocBodyBoldCap"/>
        <w:jc w:val="left"/>
        <w:rPr>
          <w:rFonts w:ascii="Sabon LT Std" w:hAnsi="Sabon LT Std"/>
          <w:b w:val="0"/>
          <w:bCs w:val="0"/>
          <w:caps w:val="0"/>
          <w:color w:val="auto"/>
          <w:sz w:val="20"/>
          <w:szCs w:val="18"/>
        </w:rPr>
      </w:pPr>
      <w:r w:rsidRPr="0049756F">
        <w:rPr>
          <w:rFonts w:ascii="Sabon LT Std" w:hAnsi="Sabon LT Std"/>
          <w:b w:val="0"/>
          <w:bCs w:val="0"/>
          <w:caps w:val="0"/>
          <w:color w:val="auto"/>
          <w:sz w:val="20"/>
          <w:szCs w:val="18"/>
        </w:rPr>
        <w:t>The development of the Christian Church throughout its history as reflected in its life, thought, institutions, leaders, and literature.</w:t>
      </w:r>
    </w:p>
    <w:p w14:paraId="3C4BA553" w14:textId="77777777" w:rsidR="0049756F" w:rsidRPr="00FF0179" w:rsidRDefault="0049756F" w:rsidP="00FF312C">
      <w:pPr>
        <w:pStyle w:val="DocBodyBoldCap"/>
        <w:jc w:val="left"/>
        <w:rPr>
          <w:rFonts w:ascii="Sabon LT Std" w:hAnsi="Sabon LT Std"/>
          <w:b w:val="0"/>
          <w:bCs w:val="0"/>
          <w:caps w:val="0"/>
          <w:color w:val="auto"/>
          <w:sz w:val="18"/>
          <w:szCs w:val="18"/>
        </w:rPr>
      </w:pPr>
    </w:p>
    <w:p w14:paraId="3D1235AC" w14:textId="77777777" w:rsidR="0049756F" w:rsidRDefault="0049756F" w:rsidP="00FF312C">
      <w:pPr>
        <w:pStyle w:val="DocBodyBoldCap"/>
        <w:jc w:val="left"/>
        <w:rPr>
          <w:rFonts w:ascii="Futura Std Book" w:hAnsi="Futura Std Book"/>
          <w:color w:val="003767"/>
          <w:sz w:val="18"/>
          <w:szCs w:val="18"/>
        </w:rPr>
      </w:pPr>
      <w:r w:rsidRPr="0049756F">
        <w:rPr>
          <w:rFonts w:ascii="Futura Std Book" w:hAnsi="Futura Std Book"/>
          <w:color w:val="003767"/>
          <w:sz w:val="18"/>
          <w:szCs w:val="18"/>
        </w:rPr>
        <w:t xml:space="preserve">MILD 364 • Critical Thinking and Writing for Ministry </w:t>
      </w:r>
    </w:p>
    <w:p w14:paraId="7EA1DD20" w14:textId="77777777" w:rsidR="00130CDD" w:rsidRPr="00FF0179" w:rsidRDefault="0049756F"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130CDD" w:rsidRPr="00FF0179">
        <w:rPr>
          <w:rFonts w:ascii="Futura Std Book" w:hAnsi="Futura Std Book"/>
          <w:i/>
          <w:iCs/>
          <w:caps w:val="0"/>
          <w:color w:val="003767"/>
          <w:sz w:val="18"/>
          <w:szCs w:val="18"/>
        </w:rPr>
        <w:t xml:space="preserve"> units</w:t>
      </w:r>
    </w:p>
    <w:p w14:paraId="22AD0612" w14:textId="77777777" w:rsidR="00130CDD" w:rsidRPr="00FF0179" w:rsidRDefault="0049756F" w:rsidP="00FF312C">
      <w:pPr>
        <w:pStyle w:val="DocBody"/>
        <w:jc w:val="left"/>
        <w:rPr>
          <w:rFonts w:ascii="Sabon LT Std" w:hAnsi="Sabon LT Std"/>
          <w:sz w:val="20"/>
          <w:szCs w:val="18"/>
        </w:rPr>
      </w:pPr>
      <w:r w:rsidRPr="0049756F">
        <w:rPr>
          <w:rFonts w:ascii="Sabon LT Std" w:hAnsi="Sabon LT Std"/>
          <w:sz w:val="20"/>
          <w:szCs w:val="18"/>
        </w:rPr>
        <w:t>Prerequisite: GE English composition course requirements completed. This course is designed to teach the student to write well-stated, grammatically correct, thesis-driven essays. Attention is given to academic and professional writing styles, reasonable presentations, the elements of an argument, and means of efficient research. This course must be passed with a “C” or better to fulfill requirements for graduation. A student receiving a “C-” or lower must retake the course to earn the required grade for graduation.</w:t>
      </w:r>
      <w:r w:rsidR="00130CDD">
        <w:rPr>
          <w:rFonts w:ascii="Sabon LT Std" w:hAnsi="Sabon LT Std"/>
          <w:sz w:val="20"/>
          <w:szCs w:val="18"/>
        </w:rPr>
        <w:br/>
      </w:r>
    </w:p>
    <w:p w14:paraId="62CE9450" w14:textId="77777777" w:rsidR="0049756F" w:rsidRDefault="0049756F" w:rsidP="00FF312C">
      <w:pPr>
        <w:pStyle w:val="DocBodyBoldCap"/>
        <w:jc w:val="left"/>
        <w:rPr>
          <w:rFonts w:ascii="Futura Std Book" w:hAnsi="Futura Std Book"/>
          <w:color w:val="003767"/>
          <w:sz w:val="18"/>
          <w:szCs w:val="18"/>
        </w:rPr>
      </w:pPr>
      <w:r w:rsidRPr="0049756F">
        <w:rPr>
          <w:rFonts w:ascii="Futura Std Book" w:hAnsi="Futura Std Book"/>
          <w:color w:val="003767"/>
          <w:sz w:val="18"/>
          <w:szCs w:val="18"/>
        </w:rPr>
        <w:t xml:space="preserve">MILD 365 • A Theology of Church Mission and Ministry </w:t>
      </w:r>
    </w:p>
    <w:p w14:paraId="2A1CAE9C" w14:textId="77777777" w:rsidR="009C295A" w:rsidRPr="00FF0179" w:rsidRDefault="0049756F"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9C295A" w:rsidRPr="00FF0179">
        <w:rPr>
          <w:rFonts w:ascii="Futura Std Book" w:hAnsi="Futura Std Book"/>
          <w:i/>
          <w:iCs/>
          <w:caps w:val="0"/>
          <w:color w:val="003767"/>
          <w:sz w:val="18"/>
          <w:szCs w:val="18"/>
        </w:rPr>
        <w:t xml:space="preserve"> units</w:t>
      </w:r>
    </w:p>
    <w:p w14:paraId="29635F94" w14:textId="77777777" w:rsidR="00BC66B8" w:rsidRDefault="0049756F" w:rsidP="00FF312C">
      <w:pPr>
        <w:pStyle w:val="DocBodyBoldCap"/>
        <w:jc w:val="left"/>
        <w:rPr>
          <w:rFonts w:ascii="Sabon LT Std" w:hAnsi="Sabon LT Std"/>
          <w:b w:val="0"/>
          <w:bCs w:val="0"/>
          <w:caps w:val="0"/>
          <w:color w:val="auto"/>
          <w:sz w:val="20"/>
          <w:szCs w:val="18"/>
        </w:rPr>
      </w:pPr>
      <w:r w:rsidRPr="0049756F">
        <w:rPr>
          <w:rFonts w:ascii="Sabon LT Std" w:hAnsi="Sabon LT Std"/>
          <w:b w:val="0"/>
          <w:bCs w:val="0"/>
          <w:caps w:val="0"/>
          <w:color w:val="auto"/>
          <w:sz w:val="20"/>
          <w:szCs w:val="18"/>
        </w:rPr>
        <w:t>A theological understanding of the ministry of the church and its mission to the world.</w:t>
      </w:r>
    </w:p>
    <w:p w14:paraId="6456807D" w14:textId="77777777" w:rsidR="0049756F" w:rsidRPr="00FF0179" w:rsidRDefault="0049756F" w:rsidP="00FF312C">
      <w:pPr>
        <w:pStyle w:val="DocBodyBoldCap"/>
        <w:jc w:val="left"/>
        <w:rPr>
          <w:rFonts w:ascii="Sabon LT Std" w:hAnsi="Sabon LT Std"/>
          <w:b w:val="0"/>
          <w:bCs w:val="0"/>
          <w:caps w:val="0"/>
          <w:color w:val="auto"/>
          <w:sz w:val="18"/>
          <w:szCs w:val="18"/>
        </w:rPr>
      </w:pPr>
    </w:p>
    <w:p w14:paraId="658C1F70" w14:textId="77777777" w:rsidR="0049756F" w:rsidRDefault="0049756F" w:rsidP="00FF312C">
      <w:pPr>
        <w:pStyle w:val="DocBodyBoldCap"/>
        <w:jc w:val="left"/>
        <w:rPr>
          <w:rFonts w:ascii="Futura Std Book" w:hAnsi="Futura Std Book"/>
          <w:color w:val="003767"/>
          <w:sz w:val="18"/>
          <w:szCs w:val="18"/>
        </w:rPr>
      </w:pPr>
      <w:r w:rsidRPr="0049756F">
        <w:rPr>
          <w:rFonts w:ascii="Futura Std Book" w:hAnsi="Futura Std Book"/>
          <w:color w:val="003767"/>
          <w:sz w:val="18"/>
          <w:szCs w:val="18"/>
        </w:rPr>
        <w:t xml:space="preserve">MILD 367 • Research Methods for the Study and Preaching of the Scripture </w:t>
      </w:r>
    </w:p>
    <w:p w14:paraId="4B9EF855" w14:textId="77777777" w:rsidR="00C244DE" w:rsidRPr="00FF0179" w:rsidRDefault="0049756F"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C244DE" w:rsidRPr="00FF0179">
        <w:rPr>
          <w:rFonts w:ascii="Futura Std Book" w:hAnsi="Futura Std Book"/>
          <w:i/>
          <w:iCs/>
          <w:caps w:val="0"/>
          <w:color w:val="003767"/>
          <w:sz w:val="18"/>
          <w:szCs w:val="18"/>
        </w:rPr>
        <w:t xml:space="preserve"> units</w:t>
      </w:r>
    </w:p>
    <w:p w14:paraId="2CA9BD41" w14:textId="77777777" w:rsidR="00BC66B8" w:rsidRDefault="0049756F" w:rsidP="00FF312C">
      <w:pPr>
        <w:pStyle w:val="DocBody"/>
        <w:jc w:val="left"/>
        <w:rPr>
          <w:rFonts w:ascii="Sabon LT Std" w:hAnsi="Sabon LT Std"/>
          <w:sz w:val="20"/>
          <w:szCs w:val="18"/>
        </w:rPr>
      </w:pPr>
      <w:r w:rsidRPr="0049756F">
        <w:rPr>
          <w:rFonts w:ascii="Sabon LT Std" w:hAnsi="Sabon LT Std"/>
          <w:sz w:val="20"/>
          <w:szCs w:val="18"/>
        </w:rPr>
        <w:t>An introduction to the basic secondary materials utilized in biblical interpretation, an overview of the procedures of biblical exegesis and an articulation of the steps involved in homiletic construction and delivery.</w:t>
      </w:r>
    </w:p>
    <w:p w14:paraId="06CE416E" w14:textId="77777777" w:rsidR="0049756F" w:rsidRDefault="0049756F" w:rsidP="00FF312C">
      <w:pPr>
        <w:pStyle w:val="DocBody"/>
        <w:jc w:val="left"/>
        <w:rPr>
          <w:rFonts w:ascii="Sabon LT Std" w:hAnsi="Sabon LT Std"/>
          <w:sz w:val="20"/>
          <w:szCs w:val="18"/>
        </w:rPr>
      </w:pPr>
    </w:p>
    <w:p w14:paraId="31B0D222"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368 • Leadership in Christian Organizations </w:t>
      </w:r>
    </w:p>
    <w:p w14:paraId="677A2C87" w14:textId="77777777" w:rsidR="003739FA" w:rsidRPr="00FF0179" w:rsidRDefault="003739FA"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4 units</w:t>
      </w:r>
    </w:p>
    <w:p w14:paraId="550B3080" w14:textId="77777777" w:rsidR="00BC66B8" w:rsidRDefault="00167A97" w:rsidP="00FF312C">
      <w:pPr>
        <w:pStyle w:val="DocBody"/>
        <w:jc w:val="left"/>
        <w:rPr>
          <w:rFonts w:ascii="Sabon LT Std" w:hAnsi="Sabon LT Std"/>
          <w:sz w:val="20"/>
          <w:szCs w:val="18"/>
        </w:rPr>
      </w:pPr>
      <w:r w:rsidRPr="00167A97">
        <w:rPr>
          <w:rFonts w:ascii="Sabon LT Std" w:hAnsi="Sabon LT Std"/>
          <w:sz w:val="20"/>
          <w:szCs w:val="18"/>
        </w:rPr>
        <w:lastRenderedPageBreak/>
        <w:t>Building effective ministry through the development of a healthy interior life, an understanding of a situational approach to leadership, and knowing the leader’s role in the congregation’s vision and mission.</w:t>
      </w:r>
    </w:p>
    <w:p w14:paraId="29508933" w14:textId="77777777" w:rsidR="00BC66B8" w:rsidRPr="00FF0179" w:rsidRDefault="00BC66B8" w:rsidP="00FF312C">
      <w:pPr>
        <w:pStyle w:val="DocBody"/>
        <w:jc w:val="left"/>
        <w:rPr>
          <w:rFonts w:ascii="Sabon LT Std" w:hAnsi="Sabon LT Std"/>
          <w:b/>
          <w:bCs/>
          <w:caps/>
          <w:color w:val="003767"/>
          <w:sz w:val="18"/>
          <w:szCs w:val="18"/>
        </w:rPr>
      </w:pPr>
    </w:p>
    <w:p w14:paraId="11AC362F"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369 • Research Methods for the Study of Christian Organizations </w:t>
      </w:r>
    </w:p>
    <w:p w14:paraId="16A75596" w14:textId="77777777" w:rsidR="00130CDD" w:rsidRPr="00130CDD" w:rsidRDefault="00130CDD" w:rsidP="00FF312C">
      <w:pPr>
        <w:pStyle w:val="DocBodyBoldCap"/>
        <w:jc w:val="left"/>
        <w:rPr>
          <w:rFonts w:ascii="Futura Std Book" w:hAnsi="Futura Std Book"/>
          <w:i/>
          <w:iCs/>
          <w:caps w:val="0"/>
          <w:color w:val="003767"/>
          <w:sz w:val="18"/>
          <w:szCs w:val="18"/>
        </w:rPr>
      </w:pPr>
      <w:r w:rsidRPr="00130CDD">
        <w:rPr>
          <w:rFonts w:ascii="Futura Std Book" w:hAnsi="Futura Std Book"/>
          <w:i/>
          <w:iCs/>
          <w:caps w:val="0"/>
          <w:color w:val="003767"/>
          <w:sz w:val="18"/>
          <w:szCs w:val="18"/>
        </w:rPr>
        <w:t>3 units</w:t>
      </w:r>
    </w:p>
    <w:p w14:paraId="2C8B0AEC" w14:textId="77777777" w:rsidR="002E1AE2" w:rsidRDefault="00167A97" w:rsidP="00FF312C">
      <w:pPr>
        <w:widowControl w:val="0"/>
        <w:suppressAutoHyphens/>
        <w:autoSpaceDE w:val="0"/>
        <w:autoSpaceDN w:val="0"/>
        <w:adjustRightInd w:val="0"/>
        <w:spacing w:line="288" w:lineRule="auto"/>
        <w:textAlignment w:val="center"/>
        <w:rPr>
          <w:rFonts w:ascii="Sabon LT Std" w:hAnsi="Sabon LT Std"/>
          <w:sz w:val="20"/>
          <w:szCs w:val="18"/>
        </w:rPr>
      </w:pPr>
      <w:r w:rsidRPr="00167A97">
        <w:rPr>
          <w:rFonts w:ascii="Sabon LT Std" w:hAnsi="Sabon LT Std"/>
          <w:sz w:val="20"/>
          <w:szCs w:val="18"/>
        </w:rPr>
        <w:t>An introduction to research methods used to study life and ministry of a local congregation, including research design, collection of data, data analysis, and interpretation of data.</w:t>
      </w:r>
    </w:p>
    <w:p w14:paraId="6D2ED8BF" w14:textId="77777777" w:rsidR="00167A97" w:rsidRPr="00130CDD" w:rsidRDefault="00167A97" w:rsidP="00FF312C">
      <w:pPr>
        <w:widowControl w:val="0"/>
        <w:suppressAutoHyphens/>
        <w:autoSpaceDE w:val="0"/>
        <w:autoSpaceDN w:val="0"/>
        <w:adjustRightInd w:val="0"/>
        <w:spacing w:line="288" w:lineRule="auto"/>
        <w:textAlignment w:val="center"/>
        <w:rPr>
          <w:rFonts w:ascii="Times New Roman" w:eastAsia="Times New Roman" w:hAnsi="Times New Roman" w:cs="Times New Roman"/>
          <w:color w:val="000000" w:themeColor="text1"/>
          <w:sz w:val="20"/>
          <w:szCs w:val="20"/>
          <w:lang w:eastAsia="en-US"/>
        </w:rPr>
      </w:pPr>
    </w:p>
    <w:p w14:paraId="393E0F7F"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422 • Conflict Management </w:t>
      </w:r>
    </w:p>
    <w:p w14:paraId="1CE55B92" w14:textId="77777777" w:rsidR="00130CDD" w:rsidRPr="00130CDD" w:rsidRDefault="00130CDD" w:rsidP="00FF312C">
      <w:pPr>
        <w:pStyle w:val="DocBodyBoldCap"/>
        <w:jc w:val="left"/>
        <w:rPr>
          <w:rFonts w:ascii="Futura Std Book" w:hAnsi="Futura Std Book"/>
          <w:i/>
          <w:iCs/>
          <w:caps w:val="0"/>
          <w:color w:val="003767"/>
          <w:sz w:val="18"/>
          <w:szCs w:val="18"/>
        </w:rPr>
      </w:pPr>
      <w:r w:rsidRPr="00130CDD">
        <w:rPr>
          <w:rFonts w:ascii="Futura Std Book" w:hAnsi="Futura Std Book"/>
          <w:i/>
          <w:iCs/>
          <w:caps w:val="0"/>
          <w:color w:val="003767"/>
          <w:sz w:val="18"/>
          <w:szCs w:val="18"/>
        </w:rPr>
        <w:t>3 units</w:t>
      </w:r>
    </w:p>
    <w:p w14:paraId="25F6C11D" w14:textId="77777777" w:rsidR="002E1AE2" w:rsidRDefault="00167A97" w:rsidP="00FF312C">
      <w:pPr>
        <w:pStyle w:val="DocBodyBoldCap"/>
        <w:jc w:val="left"/>
        <w:rPr>
          <w:rFonts w:ascii="Sabon LT Std" w:hAnsi="Sabon LT Std"/>
          <w:b w:val="0"/>
          <w:bCs w:val="0"/>
          <w:caps w:val="0"/>
          <w:color w:val="auto"/>
          <w:sz w:val="20"/>
          <w:szCs w:val="18"/>
        </w:rPr>
      </w:pPr>
      <w:r w:rsidRPr="00167A97">
        <w:rPr>
          <w:rFonts w:ascii="Sabon LT Std" w:hAnsi="Sabon LT Std"/>
          <w:b w:val="0"/>
          <w:bCs w:val="0"/>
          <w:caps w:val="0"/>
          <w:color w:val="auto"/>
          <w:sz w:val="20"/>
          <w:szCs w:val="18"/>
        </w:rPr>
        <w:t>An examination of the nature and causes of conflict in the local church and religious organizations, and the principles of effective intervention strategies.</w:t>
      </w:r>
    </w:p>
    <w:p w14:paraId="065B3D8C" w14:textId="77777777" w:rsidR="00167A97" w:rsidRDefault="00167A97" w:rsidP="00FF312C">
      <w:pPr>
        <w:pStyle w:val="DocBodyBoldCap"/>
        <w:jc w:val="left"/>
        <w:rPr>
          <w:rFonts w:ascii="Futura Std Book" w:hAnsi="Futura Std Book"/>
          <w:color w:val="003767"/>
          <w:sz w:val="18"/>
          <w:szCs w:val="18"/>
        </w:rPr>
      </w:pPr>
    </w:p>
    <w:p w14:paraId="7554C653"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440 • Pastoral Care and Counseling </w:t>
      </w:r>
    </w:p>
    <w:p w14:paraId="50494D45" w14:textId="77777777" w:rsidR="00D940C7" w:rsidRPr="00FF0179" w:rsidRDefault="00167A97"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D940C7" w:rsidRPr="00FF0179">
        <w:rPr>
          <w:rFonts w:ascii="Futura Std Book" w:hAnsi="Futura Std Book"/>
          <w:i/>
          <w:iCs/>
          <w:caps w:val="0"/>
          <w:color w:val="003767"/>
          <w:sz w:val="18"/>
          <w:szCs w:val="18"/>
        </w:rPr>
        <w:t xml:space="preserve"> units</w:t>
      </w:r>
    </w:p>
    <w:p w14:paraId="2726384B" w14:textId="77777777" w:rsidR="002E1AE2" w:rsidRDefault="00167A97" w:rsidP="00FF312C">
      <w:pPr>
        <w:pStyle w:val="DocBody"/>
        <w:jc w:val="left"/>
        <w:rPr>
          <w:rFonts w:ascii="Sabon LT Std" w:hAnsi="Sabon LT Std"/>
          <w:sz w:val="20"/>
          <w:szCs w:val="18"/>
        </w:rPr>
      </w:pPr>
      <w:r w:rsidRPr="00167A97">
        <w:rPr>
          <w:rFonts w:ascii="Sabon LT Std" w:hAnsi="Sabon LT Std"/>
          <w:sz w:val="20"/>
          <w:szCs w:val="18"/>
        </w:rPr>
        <w:t>Theological perspectives and psychological resources for care and counseling in the context of the local congregation.</w:t>
      </w:r>
    </w:p>
    <w:p w14:paraId="004A6220" w14:textId="77777777" w:rsidR="00167A97" w:rsidRPr="00FF0179" w:rsidRDefault="00167A97" w:rsidP="00FF312C">
      <w:pPr>
        <w:pStyle w:val="DocBody"/>
        <w:jc w:val="left"/>
        <w:rPr>
          <w:rFonts w:ascii="Sabon LT Std" w:hAnsi="Sabon LT Std"/>
          <w:sz w:val="18"/>
          <w:szCs w:val="18"/>
        </w:rPr>
      </w:pPr>
    </w:p>
    <w:p w14:paraId="40A3270A" w14:textId="77777777" w:rsidR="00130CDD" w:rsidRPr="00130CDD" w:rsidRDefault="00167A97" w:rsidP="00FF312C">
      <w:pPr>
        <w:pStyle w:val="DocBodyBoldCap"/>
        <w:jc w:val="left"/>
        <w:rPr>
          <w:rFonts w:ascii="Futura Std Book" w:hAnsi="Futura Std Book"/>
          <w:i/>
          <w:iCs/>
          <w:caps w:val="0"/>
          <w:color w:val="003767"/>
          <w:sz w:val="18"/>
          <w:szCs w:val="18"/>
        </w:rPr>
      </w:pPr>
      <w:r w:rsidRPr="00167A97">
        <w:rPr>
          <w:rFonts w:ascii="Futura Std Book" w:hAnsi="Futura Std Book"/>
          <w:color w:val="003767"/>
          <w:sz w:val="18"/>
          <w:szCs w:val="18"/>
        </w:rPr>
        <w:t xml:space="preserve">MILD 450 • Ministerial Internship Program </w:t>
      </w:r>
      <w:r w:rsidR="00130CDD" w:rsidRPr="00130CDD">
        <w:rPr>
          <w:rFonts w:ascii="Futura Std Book" w:hAnsi="Futura Std Book"/>
          <w:i/>
          <w:iCs/>
          <w:caps w:val="0"/>
          <w:color w:val="003767"/>
          <w:sz w:val="18"/>
          <w:szCs w:val="18"/>
        </w:rPr>
        <w:t>3</w:t>
      </w:r>
      <w:r>
        <w:rPr>
          <w:rFonts w:ascii="Futura Std Book" w:hAnsi="Futura Std Book"/>
          <w:i/>
          <w:iCs/>
          <w:caps w:val="0"/>
          <w:color w:val="003767"/>
          <w:sz w:val="18"/>
          <w:szCs w:val="18"/>
        </w:rPr>
        <w:t>-12</w:t>
      </w:r>
      <w:r w:rsidR="00130CDD" w:rsidRPr="00130CDD">
        <w:rPr>
          <w:rFonts w:ascii="Futura Std Book" w:hAnsi="Futura Std Book"/>
          <w:i/>
          <w:iCs/>
          <w:caps w:val="0"/>
          <w:color w:val="003767"/>
          <w:sz w:val="18"/>
          <w:szCs w:val="18"/>
        </w:rPr>
        <w:t xml:space="preserve"> units</w:t>
      </w:r>
    </w:p>
    <w:p w14:paraId="4E1D7410" w14:textId="77777777" w:rsidR="002E1AE2" w:rsidRDefault="00167A97" w:rsidP="00FF312C">
      <w:pPr>
        <w:pStyle w:val="DocBody"/>
        <w:jc w:val="left"/>
        <w:rPr>
          <w:rFonts w:ascii="Sabon LT Std" w:hAnsi="Sabon LT Std"/>
          <w:sz w:val="20"/>
          <w:szCs w:val="18"/>
        </w:rPr>
      </w:pPr>
      <w:r w:rsidRPr="00167A97">
        <w:rPr>
          <w:rFonts w:ascii="Sabon LT Std" w:hAnsi="Sabon LT Std"/>
          <w:sz w:val="20"/>
          <w:szCs w:val="18"/>
        </w:rPr>
        <w:t>A learning experience integrating classroom theory with practical application through supervised service in a local church, hospital, mission field, or other appropriate setting. May be repeated up to a maximum of 12 units.</w:t>
      </w:r>
    </w:p>
    <w:p w14:paraId="5AFA7256" w14:textId="77777777" w:rsidR="00167A97" w:rsidRPr="00130CDD" w:rsidRDefault="00167A97" w:rsidP="00FF312C">
      <w:pPr>
        <w:pStyle w:val="DocBody"/>
        <w:jc w:val="left"/>
        <w:rPr>
          <w:rFonts w:ascii="Sabon LT Std" w:hAnsi="Sabon LT Std"/>
          <w:sz w:val="20"/>
          <w:szCs w:val="18"/>
        </w:rPr>
      </w:pPr>
    </w:p>
    <w:p w14:paraId="550135FE" w14:textId="77777777" w:rsidR="009D3942" w:rsidRPr="00FF0179" w:rsidRDefault="00167A97" w:rsidP="00FF312C">
      <w:pPr>
        <w:pStyle w:val="DocBodyBoldCap"/>
        <w:jc w:val="left"/>
        <w:rPr>
          <w:rFonts w:ascii="Futura Std Book" w:hAnsi="Futura Std Book"/>
          <w:i/>
          <w:iCs/>
          <w:caps w:val="0"/>
          <w:color w:val="003767"/>
          <w:sz w:val="18"/>
          <w:szCs w:val="18"/>
        </w:rPr>
      </w:pPr>
      <w:r w:rsidRPr="00167A97">
        <w:rPr>
          <w:rFonts w:ascii="Futura Std Book" w:hAnsi="Futura Std Book"/>
          <w:color w:val="003767"/>
          <w:sz w:val="18"/>
          <w:szCs w:val="18"/>
        </w:rPr>
        <w:t xml:space="preserve">MILD 460 • Foundations of Christian Ethics </w:t>
      </w:r>
      <w:r w:rsidR="009D3942" w:rsidRPr="00FF0179">
        <w:rPr>
          <w:rFonts w:ascii="Futura Std Book" w:hAnsi="Futura Std Book"/>
          <w:i/>
          <w:iCs/>
          <w:caps w:val="0"/>
          <w:color w:val="003767"/>
          <w:sz w:val="18"/>
          <w:szCs w:val="18"/>
        </w:rPr>
        <w:t>3 units</w:t>
      </w:r>
    </w:p>
    <w:p w14:paraId="2A812891" w14:textId="77777777" w:rsidR="002E1AE2" w:rsidRDefault="00167A97" w:rsidP="00FF312C">
      <w:pPr>
        <w:pStyle w:val="DocBody"/>
        <w:jc w:val="left"/>
        <w:rPr>
          <w:rFonts w:ascii="Sabon LT Std" w:hAnsi="Sabon LT Std"/>
          <w:sz w:val="20"/>
          <w:szCs w:val="18"/>
        </w:rPr>
      </w:pPr>
      <w:r w:rsidRPr="00167A97">
        <w:rPr>
          <w:rFonts w:ascii="Sabon LT Std" w:hAnsi="Sabon LT Std"/>
          <w:sz w:val="20"/>
          <w:szCs w:val="18"/>
        </w:rPr>
        <w:t>An investigation of the moral implications of the Christian faith from a biblical and theological perspective</w:t>
      </w:r>
      <w:r>
        <w:rPr>
          <w:rFonts w:ascii="Sabon LT Std" w:hAnsi="Sabon LT Std"/>
          <w:sz w:val="20"/>
          <w:szCs w:val="18"/>
        </w:rPr>
        <w:t>.</w:t>
      </w:r>
    </w:p>
    <w:p w14:paraId="37FE0D9B" w14:textId="77777777" w:rsidR="00167A97" w:rsidRPr="00FF0179" w:rsidRDefault="00167A97" w:rsidP="00FF312C">
      <w:pPr>
        <w:pStyle w:val="DocBody"/>
        <w:jc w:val="left"/>
        <w:rPr>
          <w:rFonts w:ascii="Sabon LT Std" w:hAnsi="Sabon LT Std"/>
          <w:sz w:val="18"/>
          <w:szCs w:val="18"/>
        </w:rPr>
      </w:pPr>
    </w:p>
    <w:p w14:paraId="285CBF5D"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461 • Theological Themes of the Old Testament </w:t>
      </w:r>
    </w:p>
    <w:p w14:paraId="09261447" w14:textId="77777777" w:rsidR="009D3942" w:rsidRPr="00FF0179" w:rsidRDefault="009D3942"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14E491D5" w14:textId="77777777" w:rsidR="002E1AE2" w:rsidRDefault="00167A97" w:rsidP="00FF312C">
      <w:pPr>
        <w:pStyle w:val="DocBody"/>
        <w:jc w:val="left"/>
        <w:rPr>
          <w:rFonts w:ascii="Sabon LT Std" w:hAnsi="Sabon LT Std"/>
          <w:sz w:val="20"/>
          <w:szCs w:val="18"/>
        </w:rPr>
      </w:pPr>
      <w:r w:rsidRPr="00167A97">
        <w:rPr>
          <w:rFonts w:ascii="Sabon LT Std" w:hAnsi="Sabon LT Std"/>
          <w:sz w:val="20"/>
          <w:szCs w:val="18"/>
        </w:rPr>
        <w:lastRenderedPageBreak/>
        <w:t>A study of selected, major themes in the writings of the Old Testament.</w:t>
      </w:r>
    </w:p>
    <w:p w14:paraId="1FBB4809" w14:textId="77777777" w:rsidR="00167A97" w:rsidRPr="00FF0179" w:rsidRDefault="00167A97" w:rsidP="00FF312C">
      <w:pPr>
        <w:pStyle w:val="DocBody"/>
        <w:jc w:val="left"/>
        <w:rPr>
          <w:rFonts w:ascii="Sabon LT Std" w:hAnsi="Sabon LT Std"/>
          <w:sz w:val="18"/>
          <w:szCs w:val="18"/>
        </w:rPr>
      </w:pPr>
    </w:p>
    <w:p w14:paraId="6EC748D3"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462 • Management in Christian Organizations </w:t>
      </w:r>
    </w:p>
    <w:p w14:paraId="6E41B266" w14:textId="77777777" w:rsidR="009D3942" w:rsidRPr="00FF0179" w:rsidRDefault="009D3942"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6965D4AF" w14:textId="77777777" w:rsidR="00BB27D0" w:rsidRDefault="00167A97" w:rsidP="00FF312C">
      <w:pPr>
        <w:pStyle w:val="DocBody"/>
        <w:jc w:val="left"/>
        <w:rPr>
          <w:rFonts w:ascii="Sabon LT Std" w:hAnsi="Sabon LT Std"/>
          <w:sz w:val="20"/>
          <w:szCs w:val="18"/>
        </w:rPr>
      </w:pPr>
      <w:r w:rsidRPr="00167A97">
        <w:rPr>
          <w:rFonts w:ascii="Sabon LT Std" w:hAnsi="Sabon LT Std"/>
          <w:sz w:val="20"/>
          <w:szCs w:val="18"/>
        </w:rPr>
        <w:t>The principles of effective management as a learning organization in understanding the church’s internal processes as well as its relationship with the environment.</w:t>
      </w:r>
    </w:p>
    <w:p w14:paraId="029D317E" w14:textId="77777777" w:rsidR="00167A97" w:rsidRDefault="00167A97" w:rsidP="00FF312C">
      <w:pPr>
        <w:pStyle w:val="DocBody"/>
        <w:jc w:val="left"/>
        <w:rPr>
          <w:rFonts w:ascii="Sabon LT Std" w:hAnsi="Sabon LT Std"/>
          <w:sz w:val="20"/>
          <w:szCs w:val="18"/>
        </w:rPr>
      </w:pPr>
    </w:p>
    <w:p w14:paraId="6380622C"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463 • Theological Themes of the New Testament </w:t>
      </w:r>
    </w:p>
    <w:p w14:paraId="4F43230E"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5DA49E3C" w14:textId="77777777" w:rsidR="002E1AE2" w:rsidRDefault="00167A97" w:rsidP="00FF312C">
      <w:pPr>
        <w:pStyle w:val="DocBody"/>
        <w:jc w:val="left"/>
        <w:rPr>
          <w:rFonts w:ascii="Sabon LT Std" w:hAnsi="Sabon LT Std"/>
          <w:sz w:val="20"/>
          <w:szCs w:val="18"/>
        </w:rPr>
      </w:pPr>
      <w:r w:rsidRPr="00167A97">
        <w:rPr>
          <w:rFonts w:ascii="Sabon LT Std" w:hAnsi="Sabon LT Std"/>
          <w:sz w:val="20"/>
          <w:szCs w:val="18"/>
        </w:rPr>
        <w:t>A study of selected, major themes in the writings of the New Testament.</w:t>
      </w:r>
    </w:p>
    <w:p w14:paraId="0F574EF3" w14:textId="77777777" w:rsidR="00167A97" w:rsidRDefault="00167A97" w:rsidP="00FF312C">
      <w:pPr>
        <w:pStyle w:val="DocBody"/>
        <w:jc w:val="left"/>
        <w:rPr>
          <w:rFonts w:ascii="Sabon LT Std" w:hAnsi="Sabon LT Std"/>
          <w:sz w:val="18"/>
          <w:szCs w:val="18"/>
        </w:rPr>
      </w:pPr>
    </w:p>
    <w:p w14:paraId="237C6A04"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464 • The Ministry of Preaching and Teaching </w:t>
      </w:r>
    </w:p>
    <w:p w14:paraId="76FBD598"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363E26A0" w14:textId="77777777" w:rsidR="00BB27D0" w:rsidRDefault="00167A97" w:rsidP="00FF312C">
      <w:pPr>
        <w:pStyle w:val="DocBody"/>
        <w:jc w:val="left"/>
        <w:rPr>
          <w:rFonts w:ascii="Sabon LT Std" w:hAnsi="Sabon LT Std"/>
          <w:sz w:val="20"/>
          <w:szCs w:val="20"/>
        </w:rPr>
      </w:pPr>
      <w:r w:rsidRPr="00167A97">
        <w:rPr>
          <w:rFonts w:ascii="Sabon LT Std" w:hAnsi="Sabon LT Std"/>
          <w:sz w:val="20"/>
          <w:szCs w:val="20"/>
        </w:rPr>
        <w:t>Prerequisites: MILD 367. A study of the theology and practice of preaching and teaching.</w:t>
      </w:r>
    </w:p>
    <w:p w14:paraId="095C8C17" w14:textId="77777777" w:rsidR="00167A97" w:rsidRDefault="00167A97" w:rsidP="00FF312C">
      <w:pPr>
        <w:pStyle w:val="DocBody"/>
        <w:jc w:val="left"/>
        <w:rPr>
          <w:rFonts w:ascii="Sabon LT Std" w:hAnsi="Sabon LT Std"/>
          <w:sz w:val="18"/>
          <w:szCs w:val="18"/>
        </w:rPr>
      </w:pPr>
    </w:p>
    <w:p w14:paraId="3E76F82A" w14:textId="77777777" w:rsidR="00167A97" w:rsidRDefault="00167A97" w:rsidP="00FF312C">
      <w:pPr>
        <w:pStyle w:val="DocBody"/>
        <w:jc w:val="left"/>
        <w:rPr>
          <w:rFonts w:ascii="Sabon LT Std" w:hAnsi="Sabon LT Std"/>
          <w:sz w:val="18"/>
          <w:szCs w:val="18"/>
        </w:rPr>
      </w:pPr>
    </w:p>
    <w:p w14:paraId="751B4ABB" w14:textId="77777777" w:rsidR="00167A97" w:rsidRDefault="00167A97" w:rsidP="00FF312C">
      <w:pPr>
        <w:pStyle w:val="DocBody"/>
        <w:jc w:val="left"/>
        <w:rPr>
          <w:rFonts w:ascii="Sabon LT Std" w:hAnsi="Sabon LT Std"/>
          <w:sz w:val="18"/>
          <w:szCs w:val="18"/>
        </w:rPr>
      </w:pPr>
    </w:p>
    <w:p w14:paraId="330EE238" w14:textId="77777777" w:rsidR="00167A97" w:rsidRDefault="00167A97" w:rsidP="00FF312C">
      <w:pPr>
        <w:pStyle w:val="DocBody"/>
        <w:jc w:val="left"/>
        <w:rPr>
          <w:rFonts w:ascii="Sabon LT Std" w:hAnsi="Sabon LT Std"/>
          <w:sz w:val="18"/>
          <w:szCs w:val="18"/>
        </w:rPr>
      </w:pPr>
    </w:p>
    <w:p w14:paraId="5D09429A"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466 • The Ministry of the Spirit in the Church </w:t>
      </w:r>
    </w:p>
    <w:p w14:paraId="474CF9FE"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6F1F5C43" w14:textId="77777777" w:rsidR="00BB27D0" w:rsidRDefault="00167A97" w:rsidP="00FF312C">
      <w:pPr>
        <w:pStyle w:val="DocBody"/>
        <w:jc w:val="left"/>
        <w:rPr>
          <w:rFonts w:ascii="Sabon LT Std" w:hAnsi="Sabon LT Std"/>
          <w:sz w:val="20"/>
          <w:szCs w:val="20"/>
        </w:rPr>
      </w:pPr>
      <w:r w:rsidRPr="00167A97">
        <w:rPr>
          <w:rFonts w:ascii="Sabon LT Std" w:hAnsi="Sabon LT Std"/>
          <w:sz w:val="20"/>
          <w:szCs w:val="20"/>
        </w:rPr>
        <w:t>A scriptural, historical, and theological study of the third person of the Trinity.  This course places special emphasis on the Spirit’s empowerment for the church’s mission and ministry.</w:t>
      </w:r>
    </w:p>
    <w:p w14:paraId="21237220" w14:textId="77777777" w:rsidR="00167A97" w:rsidRDefault="00167A97" w:rsidP="00FF312C">
      <w:pPr>
        <w:pStyle w:val="DocBody"/>
        <w:jc w:val="left"/>
        <w:rPr>
          <w:rFonts w:ascii="Sabon LT Std" w:hAnsi="Sabon LT Std"/>
          <w:sz w:val="18"/>
          <w:szCs w:val="18"/>
        </w:rPr>
      </w:pPr>
    </w:p>
    <w:p w14:paraId="67DDEBCC"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468 • I Corinthians: The Church in an Urban Setting </w:t>
      </w:r>
    </w:p>
    <w:p w14:paraId="47ABD776"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2675A85B" w14:textId="77777777" w:rsidR="00BB27D0" w:rsidRDefault="00167A97" w:rsidP="00FF312C">
      <w:pPr>
        <w:pStyle w:val="DocBody"/>
        <w:jc w:val="left"/>
        <w:rPr>
          <w:rFonts w:ascii="Sabon LT Std" w:hAnsi="Sabon LT Std"/>
          <w:sz w:val="20"/>
          <w:szCs w:val="20"/>
        </w:rPr>
      </w:pPr>
      <w:r w:rsidRPr="00167A97">
        <w:rPr>
          <w:rFonts w:ascii="Sabon LT Std" w:hAnsi="Sabon LT Std"/>
          <w:sz w:val="20"/>
          <w:szCs w:val="20"/>
        </w:rPr>
        <w:t>An exegesis of I Corinthians in the contexts of the life of the apostle Paul and the developing urban church.</w:t>
      </w:r>
    </w:p>
    <w:p w14:paraId="0AC86069" w14:textId="77777777" w:rsidR="00167A97" w:rsidRDefault="00167A97" w:rsidP="00FF312C">
      <w:pPr>
        <w:pStyle w:val="DocBody"/>
        <w:jc w:val="left"/>
        <w:rPr>
          <w:rFonts w:ascii="Sabon LT Std" w:hAnsi="Sabon LT Std"/>
          <w:sz w:val="20"/>
          <w:szCs w:val="20"/>
        </w:rPr>
      </w:pPr>
    </w:p>
    <w:p w14:paraId="44275C35"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470 • Special Topics </w:t>
      </w:r>
    </w:p>
    <w:p w14:paraId="350942B5" w14:textId="77777777" w:rsidR="00BB27D0" w:rsidRPr="00FF0179" w:rsidRDefault="00167A97"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lastRenderedPageBreak/>
        <w:t>1-3</w:t>
      </w:r>
      <w:r w:rsidR="00BB27D0" w:rsidRPr="00FF0179">
        <w:rPr>
          <w:rFonts w:ascii="Futura Std Book" w:hAnsi="Futura Std Book"/>
          <w:i/>
          <w:iCs/>
          <w:caps w:val="0"/>
          <w:color w:val="003767"/>
          <w:sz w:val="18"/>
          <w:szCs w:val="18"/>
        </w:rPr>
        <w:t xml:space="preserve"> units</w:t>
      </w:r>
    </w:p>
    <w:p w14:paraId="3F50F158" w14:textId="77777777" w:rsidR="00622747" w:rsidRDefault="00167A97" w:rsidP="00FF312C">
      <w:pPr>
        <w:pStyle w:val="DocBody"/>
        <w:jc w:val="left"/>
        <w:rPr>
          <w:rFonts w:ascii="Sabon LT Std" w:hAnsi="Sabon LT Std"/>
          <w:sz w:val="20"/>
          <w:szCs w:val="20"/>
        </w:rPr>
      </w:pPr>
      <w:r w:rsidRPr="00167A97">
        <w:rPr>
          <w:rFonts w:ascii="Sabon LT Std" w:hAnsi="Sabon LT Std"/>
          <w:sz w:val="20"/>
          <w:szCs w:val="20"/>
        </w:rPr>
        <w:t>Prerequisite: Consent of the Instructor. Study of a special topic in religion. May be repeated for credit.</w:t>
      </w:r>
    </w:p>
    <w:p w14:paraId="1F47A3C6" w14:textId="77777777" w:rsidR="00594781" w:rsidRDefault="00594781" w:rsidP="00FF312C">
      <w:pPr>
        <w:pStyle w:val="DocBody"/>
        <w:jc w:val="left"/>
        <w:rPr>
          <w:rFonts w:ascii="Sabon LT Std" w:hAnsi="Sabon LT Std"/>
          <w:sz w:val="20"/>
          <w:szCs w:val="20"/>
        </w:rPr>
      </w:pPr>
    </w:p>
    <w:p w14:paraId="1A629E80"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472 • The New Testament and Contemporary Christian Issues </w:t>
      </w:r>
    </w:p>
    <w:p w14:paraId="5467577C" w14:textId="77777777" w:rsidR="00622747" w:rsidRPr="00FF0179" w:rsidRDefault="00622747"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1B9418B9" w14:textId="77777777" w:rsidR="00622747" w:rsidRDefault="00167A97" w:rsidP="00FF312C">
      <w:pPr>
        <w:pStyle w:val="DocBody"/>
        <w:jc w:val="left"/>
        <w:rPr>
          <w:rFonts w:ascii="Sabon LT Std" w:hAnsi="Sabon LT Std"/>
          <w:sz w:val="20"/>
          <w:szCs w:val="20"/>
        </w:rPr>
      </w:pPr>
      <w:r w:rsidRPr="00167A97">
        <w:rPr>
          <w:rFonts w:ascii="Sabon LT Std" w:hAnsi="Sabon LT Std"/>
          <w:sz w:val="20"/>
          <w:szCs w:val="20"/>
        </w:rPr>
        <w:t>Exegesis and discussion of selected New Testament passages relevant to a variety of personal issues and contemporary life, including sexual ethics, gender roles, Christian parenting, divorce and remarriage, wealth and possession, and the problems of evil, death and dying.</w:t>
      </w:r>
    </w:p>
    <w:p w14:paraId="1B854188" w14:textId="77777777" w:rsidR="00167A97" w:rsidRDefault="00167A97" w:rsidP="00FF312C">
      <w:pPr>
        <w:pStyle w:val="DocBody"/>
        <w:jc w:val="left"/>
        <w:rPr>
          <w:rFonts w:ascii="Sabon LT Std" w:hAnsi="Sabon LT Std"/>
          <w:sz w:val="20"/>
          <w:szCs w:val="20"/>
        </w:rPr>
      </w:pPr>
    </w:p>
    <w:p w14:paraId="622FCD74" w14:textId="77777777" w:rsidR="00167A97" w:rsidRDefault="00167A97" w:rsidP="00FF312C">
      <w:pPr>
        <w:pStyle w:val="DocBodyBoldCap"/>
        <w:jc w:val="left"/>
        <w:rPr>
          <w:rFonts w:ascii="Futura Std Book" w:hAnsi="Futura Std Book"/>
          <w:color w:val="003767"/>
          <w:sz w:val="18"/>
          <w:szCs w:val="18"/>
        </w:rPr>
      </w:pPr>
      <w:r w:rsidRPr="00167A97">
        <w:rPr>
          <w:rFonts w:ascii="Futura Std Book" w:hAnsi="Futura Std Book"/>
          <w:color w:val="003767"/>
          <w:sz w:val="18"/>
          <w:szCs w:val="18"/>
        </w:rPr>
        <w:t xml:space="preserve">MILD 473 • Change Theory and Strategic Planning in Christian Organizations </w:t>
      </w:r>
    </w:p>
    <w:p w14:paraId="5EE9CD2E" w14:textId="77777777" w:rsidR="00622747" w:rsidRPr="00FF0179" w:rsidRDefault="00622747"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4A714915" w14:textId="77777777" w:rsidR="00622747" w:rsidRDefault="00167A97" w:rsidP="00FF312C">
      <w:pPr>
        <w:pStyle w:val="DocBody"/>
        <w:jc w:val="left"/>
        <w:rPr>
          <w:rFonts w:ascii="Sabon LT Std" w:hAnsi="Sabon LT Std"/>
          <w:sz w:val="20"/>
          <w:szCs w:val="20"/>
        </w:rPr>
      </w:pPr>
      <w:r w:rsidRPr="00167A97">
        <w:rPr>
          <w:rFonts w:ascii="Sabon LT Std" w:hAnsi="Sabon LT Std"/>
          <w:sz w:val="20"/>
          <w:szCs w:val="20"/>
        </w:rPr>
        <w:t>An approach to ministry planning in which change theory is integrated with the human and structural dynamics that influence the development of corporate vision and mission processes, goals, assessment, strategy, and evaluation.</w:t>
      </w:r>
    </w:p>
    <w:p w14:paraId="770D8FA1" w14:textId="77777777" w:rsidR="0077708B" w:rsidRDefault="0077708B" w:rsidP="00FF312C">
      <w:pPr>
        <w:pStyle w:val="DocBody"/>
        <w:jc w:val="left"/>
        <w:rPr>
          <w:rFonts w:ascii="Sabon LT Std" w:hAnsi="Sabon LT Std"/>
          <w:sz w:val="20"/>
          <w:szCs w:val="18"/>
        </w:rPr>
      </w:pPr>
    </w:p>
    <w:p w14:paraId="5E4C0DFF" w14:textId="77777777" w:rsidR="00130CDD" w:rsidRPr="0077708B" w:rsidRDefault="00130CDD" w:rsidP="00FF312C">
      <w:pPr>
        <w:pStyle w:val="DocBody"/>
        <w:jc w:val="left"/>
        <w:rPr>
          <w:rFonts w:ascii="Sabon LT Std" w:hAnsi="Sabon LT Std"/>
          <w:sz w:val="20"/>
          <w:szCs w:val="18"/>
        </w:rPr>
      </w:pPr>
    </w:p>
    <w:p w14:paraId="26C1C8E1" w14:textId="77777777" w:rsidR="0077708B" w:rsidRPr="00FF0179" w:rsidRDefault="0077708B" w:rsidP="00FF312C">
      <w:pPr>
        <w:pStyle w:val="DocBody"/>
        <w:jc w:val="left"/>
        <w:rPr>
          <w:rFonts w:ascii="Sabon LT Std" w:hAnsi="Sabon LT Std"/>
          <w:sz w:val="20"/>
          <w:szCs w:val="18"/>
        </w:rPr>
      </w:pPr>
    </w:p>
    <w:p w14:paraId="73442006" w14:textId="77777777" w:rsidR="00C13187" w:rsidRPr="00FF0179" w:rsidRDefault="00C13187" w:rsidP="00FF312C">
      <w:pPr>
        <w:pStyle w:val="DocBody"/>
        <w:jc w:val="left"/>
        <w:rPr>
          <w:rFonts w:ascii="Sabon LT Std" w:hAnsi="Sabon LT Std"/>
          <w:sz w:val="20"/>
          <w:szCs w:val="18"/>
        </w:rPr>
      </w:pPr>
      <w:r w:rsidRPr="00FF0179">
        <w:rPr>
          <w:rFonts w:ascii="Sabon LT Std" w:hAnsi="Sabon LT Std"/>
          <w:sz w:val="20"/>
          <w:szCs w:val="18"/>
        </w:rPr>
        <w:t>* This information is provided for ease of use; however, it is not the official record. See the academic catalog for official course descriptions and requirements.</w:t>
      </w:r>
    </w:p>
    <w:p w14:paraId="178D808A" w14:textId="77777777" w:rsidR="00E036AF" w:rsidRPr="00C13187" w:rsidRDefault="00E036AF" w:rsidP="00FF312C">
      <w:pPr>
        <w:pStyle w:val="NoSpacing"/>
        <w:spacing w:line="300" w:lineRule="exact"/>
        <w:rPr>
          <w:rFonts w:ascii="Sabon LT Std" w:hAnsi="Sabon LT Std" w:cs="Times New Roman"/>
          <w:sz w:val="16"/>
          <w:szCs w:val="16"/>
        </w:rPr>
      </w:pPr>
    </w:p>
    <w:sectPr w:rsidR="00E036AF" w:rsidRPr="00C13187" w:rsidSect="00E036A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600" w:right="1080" w:bottom="1440" w:left="1080" w:header="0" w:footer="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9AAA" w14:textId="77777777" w:rsidR="00A92A3A" w:rsidRDefault="00A92A3A" w:rsidP="00D73DBA">
      <w:r>
        <w:separator/>
      </w:r>
    </w:p>
  </w:endnote>
  <w:endnote w:type="continuationSeparator" w:id="0">
    <w:p w14:paraId="7D862D97" w14:textId="77777777" w:rsidR="00A92A3A" w:rsidRDefault="00A92A3A" w:rsidP="00D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BookCondensed">
    <w:altName w:val="Times New Roman"/>
    <w:panose1 w:val="00000000000000000000"/>
    <w:charset w:val="4D"/>
    <w:family w:val="auto"/>
    <w:notTrueType/>
    <w:pitch w:val="default"/>
    <w:sig w:usb0="03000000" w:usb1="00000000" w:usb2="00000000" w:usb3="00000000" w:csb0="00000001" w:csb1="00000000"/>
  </w:font>
  <w:font w:name="Futura Std Book">
    <w:charset w:val="00"/>
    <w:family w:val="auto"/>
    <w:pitch w:val="variable"/>
    <w:sig w:usb0="80000067" w:usb1="00000000" w:usb2="00000000" w:usb3="00000000" w:csb0="000001FB" w:csb1="00000000"/>
  </w:font>
  <w:font w:name="Sabon LT Std">
    <w:altName w:val="Adobe Garamond Pro"/>
    <w:panose1 w:val="00000000000000000000"/>
    <w:charset w:val="00"/>
    <w:family w:val="roman"/>
    <w:notTrueType/>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6FC303" w14:textId="77777777" w:rsidR="00AF5EC2" w:rsidRDefault="00AF5E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51FB27" w14:textId="77777777" w:rsidR="00BC3C69" w:rsidRDefault="00BC3C69">
    <w:pPr>
      <w:pStyle w:val="Footer"/>
    </w:pPr>
    <w:r>
      <w:rPr>
        <w:noProof/>
      </w:rPr>
      <mc:AlternateContent>
        <mc:Choice Requires="wps">
          <w:drawing>
            <wp:anchor distT="0" distB="0" distL="114300" distR="114300" simplePos="0" relativeHeight="251657728" behindDoc="0" locked="0" layoutInCell="1" allowOverlap="1" wp14:anchorId="16E43189" wp14:editId="4B4D0A0B">
              <wp:simplePos x="0" y="0"/>
              <wp:positionH relativeFrom="column">
                <wp:posOffset>5943600</wp:posOffset>
              </wp:positionH>
              <wp:positionV relativeFrom="paragraph">
                <wp:posOffset>-306705</wp:posOffset>
              </wp:positionV>
              <wp:extent cx="657225"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noFill/>
                      <a:ln w="9525">
                        <a:noFill/>
                        <a:miter lim="800000"/>
                        <a:headEnd/>
                        <a:tailEnd/>
                      </a:ln>
                    </wps:spPr>
                    <wps:txbx>
                      <w:txbxContent>
                        <w:p w14:paraId="09232116" w14:textId="77777777"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AF5EC2">
                            <w:rPr>
                              <w:rFonts w:ascii="Futura Std Book" w:hAnsi="Futura Std Book" w:cs="Arial"/>
                              <w:b/>
                              <w:noProof/>
                              <w:color w:val="FFFFFF" w:themeColor="background1"/>
                              <w:sz w:val="16"/>
                              <w:szCs w:val="16"/>
                            </w:rPr>
                            <w:t>1</w:t>
                          </w:r>
                          <w:r w:rsidRPr="006F323F">
                            <w:rPr>
                              <w:rFonts w:ascii="Futura Std Book" w:hAnsi="Futura Std Book" w:cs="Arial"/>
                              <w:b/>
                              <w:noProof/>
                              <w:color w:val="FFFFFF" w:themeColor="background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A72AE51" id="_x0000_t202" coordsize="21600,21600" o:spt="202" path="m,l,21600r21600,l21600,xe">
              <v:stroke joinstyle="miter"/>
              <v:path gradientshapeok="t" o:connecttype="rect"/>
            </v:shapetype>
            <v:shape id="Text Box 2" o:spid="_x0000_s1026" type="#_x0000_t202" style="position:absolute;margin-left:468pt;margin-top:-24.15pt;width:51.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" filled="f" stroked="f">
              <v:textbox>
                <w:txbxContent>
                  <w:p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167A97">
                      <w:rPr>
                        <w:rFonts w:ascii="Futura Std Book" w:hAnsi="Futura Std Book" w:cs="Arial"/>
                        <w:b/>
                        <w:noProof/>
                        <w:color w:val="FFFFFF" w:themeColor="background1"/>
                        <w:sz w:val="16"/>
                        <w:szCs w:val="16"/>
                      </w:rPr>
                      <w:t>1</w:t>
                    </w:r>
                    <w:r w:rsidRPr="006F323F">
                      <w:rPr>
                        <w:rFonts w:ascii="Futura Std Book" w:hAnsi="Futura Std Book" w:cs="Arial"/>
                        <w:b/>
                        <w:noProof/>
                        <w:color w:val="FFFFFF" w:themeColor="background1"/>
                        <w:sz w:val="16"/>
                        <w:szCs w:val="16"/>
                      </w:rPr>
                      <w:fldChar w:fldCharType="end"/>
                    </w:r>
                  </w:p>
                </w:txbxContent>
              </v:textbox>
            </v:shape>
          </w:pict>
        </mc:Fallback>
      </mc:AlternateContent>
    </w:r>
    <w:r>
      <w:rPr>
        <w:noProof/>
        <w:color w:val="002442"/>
      </w:rPr>
      <mc:AlternateContent>
        <mc:Choice Requires="wps">
          <w:drawing>
            <wp:anchor distT="0" distB="0" distL="114300" distR="114300" simplePos="0" relativeHeight="251655680" behindDoc="0" locked="0" layoutInCell="1" allowOverlap="1" wp14:anchorId="65872774" wp14:editId="0D0176B8">
              <wp:simplePos x="0" y="0"/>
              <wp:positionH relativeFrom="column">
                <wp:posOffset>2543175</wp:posOffset>
              </wp:positionH>
              <wp:positionV relativeFrom="paragraph">
                <wp:posOffset>-348615</wp:posOffset>
              </wp:positionV>
              <wp:extent cx="3395980" cy="320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CC581BB" w14:textId="77777777" w:rsidR="00BC3C69" w:rsidRPr="006F323F" w:rsidRDefault="00BC3C69" w:rsidP="00D73DBA">
                          <w:pPr>
                            <w:pStyle w:val="DocFooter"/>
                            <w:rPr>
                              <w:rFonts w:ascii="Sabon LT Std" w:hAnsi="Sabon LT St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4E9BB09" id="Text Box 5" o:spid="_x0000_s1027" type="#_x0000_t202" style="position:absolute;margin-left:200.25pt;margin-top:-27.45pt;width:267.4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" filled="f" stroked="f">
              <v:textbox inset=",7.2pt,,7.2pt">
                <w:txbxContent>
                  <w:p w:rsidR="00BC3C69" w:rsidRPr="006F323F" w:rsidRDefault="00BC3C69" w:rsidP="00D73DBA">
                    <w:pPr>
                      <w:pStyle w:val="DocFooter"/>
                      <w:rPr>
                        <w:rFonts w:ascii="Sabon LT Std" w:hAnsi="Sabon LT Std"/>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C3421B3" wp14:editId="46FD93FD">
              <wp:simplePos x="0" y="0"/>
              <wp:positionH relativeFrom="column">
                <wp:posOffset>-231775</wp:posOffset>
              </wp:positionH>
              <wp:positionV relativeFrom="paragraph">
                <wp:posOffset>-348615</wp:posOffset>
              </wp:positionV>
              <wp:extent cx="2498090" cy="3200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D30EEDA" w14:textId="77777777"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E30D1B" w:rsidRPr="006F323F">
                            <w:rPr>
                              <w:rFonts w:ascii="Sabon LT Std" w:hAnsi="Sabon LT Std"/>
                            </w:rPr>
                            <w:t>92626 • sps.vanguard.edu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BBD0E11" id="Text Box 4" o:spid="_x0000_s1028" type="#_x0000_t202" style="position:absolute;margin-left:-18.25pt;margin-top:-27.45pt;width:196.7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" filled="f" stroked="f">
              <v:textbox inset=",7.2pt,,7.2pt">
                <w:txbxContent>
                  <w:p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E30D1B" w:rsidRPr="006F323F">
                      <w:rPr>
                        <w:rFonts w:ascii="Sabon LT Std" w:hAnsi="Sabon LT Std"/>
                      </w:rPr>
                      <w:t>92626 • sps.vanguard.edu</w:t>
                    </w:r>
                  </w:p>
                </w:txbxContent>
              </v:textbox>
            </v:shape>
          </w:pict>
        </mc:Fallback>
      </mc:AlternateContent>
    </w:r>
  </w:p>
  <w:p w14:paraId="551CD385" w14:textId="77777777" w:rsidR="00BC3C69" w:rsidRDefault="00BC3C69" w:rsidP="00D73DBA">
    <w:pPr>
      <w:pStyle w:val="Footer"/>
      <w:framePr w:w="1028" w:wrap="around" w:vAnchor="text" w:hAnchor="page" w:x="10456" w:y="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F5EC2">
      <w:rPr>
        <w:rStyle w:val="PageNumber"/>
        <w:noProof/>
      </w:rPr>
      <w:t>1</w:t>
    </w:r>
    <w:r>
      <w:rPr>
        <w:rStyle w:val="PageNumber"/>
      </w:rPr>
      <w:fldChar w:fldCharType="end"/>
    </w:r>
  </w:p>
  <w:p w14:paraId="4DEB72AD" w14:textId="77777777" w:rsidR="00BC3C69" w:rsidRDefault="00BC3C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CAB0B2" w14:textId="77777777" w:rsidR="00AF5EC2" w:rsidRDefault="00AF5E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9327" w14:textId="77777777" w:rsidR="00A92A3A" w:rsidRDefault="00A92A3A" w:rsidP="00D73DBA">
      <w:r>
        <w:separator/>
      </w:r>
    </w:p>
  </w:footnote>
  <w:footnote w:type="continuationSeparator" w:id="0">
    <w:p w14:paraId="43D27AD8" w14:textId="77777777" w:rsidR="00A92A3A" w:rsidRDefault="00A92A3A" w:rsidP="00D73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987D26" w14:textId="77777777" w:rsidR="00AF5EC2" w:rsidRDefault="00AF5E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11499" w14:textId="77777777" w:rsidR="00BC3C69" w:rsidRDefault="00A92A3A" w:rsidP="005B58E2">
    <w:pPr>
      <w:pStyle w:val="DocTitle"/>
    </w:pPr>
    <w:r>
      <w:rPr>
        <w:noProof/>
      </w:rPr>
      <w:pict w14:anchorId="296E6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54.6pt;margin-top:-179.1pt;width:612pt;height:11in;z-index:-251656704;mso-wrap-edited:f;mso-position-horizontal-relative:margin;mso-position-vertical-relative:margin" wrapcoords="-26 0 -26 21559 21600 21559 21600 0 -26 0">
          <v:imagedata r:id="rId1" o:title="13"/>
          <w10:wrap anchorx="margin" anchory="margin"/>
        </v:shape>
      </w:pict>
    </w:r>
  </w:p>
  <w:p w14:paraId="429026B2" w14:textId="77777777" w:rsidR="00BC3C69" w:rsidRDefault="00BC3C69" w:rsidP="005B58E2">
    <w:pPr>
      <w:pStyle w:val="DocTitle"/>
    </w:pPr>
  </w:p>
  <w:p w14:paraId="2F2950E8" w14:textId="77777777" w:rsidR="00BC3C69" w:rsidRDefault="00BC3C69" w:rsidP="005B58E2">
    <w:pPr>
      <w:pStyle w:val="DocTitle"/>
    </w:pPr>
  </w:p>
  <w:p w14:paraId="5F11B0BE" w14:textId="77777777" w:rsidR="00BC3C69" w:rsidRDefault="00BC3C69" w:rsidP="005B58E2">
    <w:pPr>
      <w:pStyle w:val="DocTitle"/>
    </w:pPr>
  </w:p>
  <w:p w14:paraId="44B64868" w14:textId="77777777" w:rsidR="00BC3C69" w:rsidRDefault="00A71637" w:rsidP="005B58E2">
    <w:pPr>
      <w:pStyle w:val="DocTitle"/>
    </w:pPr>
    <w:r>
      <w:rPr>
        <w:rFonts w:ascii="Futura Std Book" w:hAnsi="Futura Std Book" w:cs="Arial"/>
        <w:b/>
        <w:noProof/>
        <w:sz w:val="20"/>
        <w:szCs w:val="20"/>
        <w:u w:val="single"/>
        <w:lang w:eastAsia="en-US"/>
      </w:rPr>
      <w:drawing>
        <wp:anchor distT="0" distB="0" distL="114300" distR="114300" simplePos="0" relativeHeight="251658752" behindDoc="0" locked="0" layoutInCell="1" allowOverlap="1" wp14:anchorId="0ADB9D15" wp14:editId="2625E58E">
          <wp:simplePos x="0" y="0"/>
          <wp:positionH relativeFrom="column">
            <wp:posOffset>-3108490</wp:posOffset>
          </wp:positionH>
          <wp:positionV relativeFrom="paragraph">
            <wp:posOffset>194310</wp:posOffset>
          </wp:positionV>
          <wp:extent cx="1944370" cy="823595"/>
          <wp:effectExtent l="0" t="0" r="0" b="0"/>
          <wp:wrapNone/>
          <wp:docPr id="5" name="Picture 5" descr="S:\SPS\Forms\Blank Forms 2012 Branding\SGPS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S\Forms\Blank Forms 2012 Branding\SGPS Colo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437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4A064" w14:textId="77777777" w:rsidR="00BC3C69" w:rsidRDefault="00BC3C69" w:rsidP="005B58E2">
    <w:pPr>
      <w:pStyle w:val="DocTitle"/>
    </w:pPr>
  </w:p>
  <w:p w14:paraId="6C89D14D" w14:textId="77777777" w:rsidR="00BC3C69" w:rsidRPr="00A71637" w:rsidRDefault="00AF5EC2" w:rsidP="00604587">
    <w:pPr>
      <w:pStyle w:val="DocTitle"/>
      <w:rPr>
        <w:rFonts w:ascii="Futura Std Book" w:hAnsi="Futura Std Book"/>
        <w:b/>
      </w:rPr>
    </w:pPr>
    <w:r>
      <w:rPr>
        <w:rFonts w:ascii="Futura Std Book" w:hAnsi="Futura Std Book"/>
        <w:b/>
      </w:rPr>
      <w:t>Professional Studies</w:t>
    </w:r>
    <w:bookmarkStart w:id="0" w:name="_GoBack"/>
    <w:bookmarkEnd w:id="0"/>
  </w:p>
  <w:p w14:paraId="7E2F60EB" w14:textId="77777777" w:rsidR="00357236" w:rsidRDefault="00357236" w:rsidP="00604587">
    <w:pPr>
      <w:pStyle w:val="DocTitle"/>
      <w:rPr>
        <w:rFonts w:ascii="Sabon LT Std" w:hAnsi="Sabon LT Std"/>
        <w:sz w:val="24"/>
      </w:rPr>
    </w:pPr>
    <w:r>
      <w:rPr>
        <w:rFonts w:ascii="Sabon LT Std" w:hAnsi="Sabon LT Std"/>
        <w:sz w:val="24"/>
      </w:rPr>
      <w:t>Bachelor of Arts in Religion</w:t>
    </w:r>
  </w:p>
  <w:p w14:paraId="7AA61193" w14:textId="77777777" w:rsidR="00A71637" w:rsidRPr="00A71637" w:rsidRDefault="00A71637" w:rsidP="00604587">
    <w:pPr>
      <w:pStyle w:val="DocTitle"/>
      <w:rPr>
        <w:rFonts w:ascii="Sabon LT Std" w:hAnsi="Sabon LT Std"/>
        <w:sz w:val="24"/>
      </w:rPr>
    </w:pPr>
    <w:r w:rsidRPr="00A71637">
      <w:rPr>
        <w:rFonts w:ascii="Sabon LT Std" w:hAnsi="Sabon LT Std"/>
        <w:sz w:val="24"/>
      </w:rPr>
      <w:t>Course Descriptions</w:t>
    </w:r>
  </w:p>
  <w:p w14:paraId="4FFD3E7F" w14:textId="77777777" w:rsidR="00BC3C69" w:rsidRDefault="00BC3C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84CC24" w14:textId="77777777" w:rsidR="00AF5EC2" w:rsidRDefault="00AF5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0E"/>
    <w:rsid w:val="000324F0"/>
    <w:rsid w:val="00042EEC"/>
    <w:rsid w:val="000A4749"/>
    <w:rsid w:val="000D4175"/>
    <w:rsid w:val="00130CDD"/>
    <w:rsid w:val="00167A97"/>
    <w:rsid w:val="00173CF6"/>
    <w:rsid w:val="001B5A3E"/>
    <w:rsid w:val="001E7B79"/>
    <w:rsid w:val="00295DCD"/>
    <w:rsid w:val="002E1AE2"/>
    <w:rsid w:val="002F2FF1"/>
    <w:rsid w:val="003568DC"/>
    <w:rsid w:val="00357236"/>
    <w:rsid w:val="003666BC"/>
    <w:rsid w:val="003666C4"/>
    <w:rsid w:val="003739FA"/>
    <w:rsid w:val="003B3117"/>
    <w:rsid w:val="003E0FF2"/>
    <w:rsid w:val="00426A3B"/>
    <w:rsid w:val="00441A4B"/>
    <w:rsid w:val="0045238B"/>
    <w:rsid w:val="0049756F"/>
    <w:rsid w:val="00501710"/>
    <w:rsid w:val="00513B65"/>
    <w:rsid w:val="0058290C"/>
    <w:rsid w:val="00594781"/>
    <w:rsid w:val="005A739A"/>
    <w:rsid w:val="005B13DE"/>
    <w:rsid w:val="005B4DA8"/>
    <w:rsid w:val="005B58E2"/>
    <w:rsid w:val="00604587"/>
    <w:rsid w:val="006079AF"/>
    <w:rsid w:val="00622747"/>
    <w:rsid w:val="006A15CD"/>
    <w:rsid w:val="006C073E"/>
    <w:rsid w:val="006F323F"/>
    <w:rsid w:val="007259A2"/>
    <w:rsid w:val="0077708B"/>
    <w:rsid w:val="00831C4C"/>
    <w:rsid w:val="008A6E0E"/>
    <w:rsid w:val="008C5692"/>
    <w:rsid w:val="008F10F4"/>
    <w:rsid w:val="00952BFF"/>
    <w:rsid w:val="00961F95"/>
    <w:rsid w:val="009A7010"/>
    <w:rsid w:val="009B4074"/>
    <w:rsid w:val="009C295A"/>
    <w:rsid w:val="009D3942"/>
    <w:rsid w:val="00A438B3"/>
    <w:rsid w:val="00A71637"/>
    <w:rsid w:val="00A92A3A"/>
    <w:rsid w:val="00AB4705"/>
    <w:rsid w:val="00AC2744"/>
    <w:rsid w:val="00AE2785"/>
    <w:rsid w:val="00AF5EC2"/>
    <w:rsid w:val="00B307C1"/>
    <w:rsid w:val="00B64A81"/>
    <w:rsid w:val="00B97A5F"/>
    <w:rsid w:val="00B97FB4"/>
    <w:rsid w:val="00BA1DF0"/>
    <w:rsid w:val="00BB18CE"/>
    <w:rsid w:val="00BB27D0"/>
    <w:rsid w:val="00BC3C69"/>
    <w:rsid w:val="00BC66B8"/>
    <w:rsid w:val="00C13187"/>
    <w:rsid w:val="00C22B16"/>
    <w:rsid w:val="00C244DE"/>
    <w:rsid w:val="00C42447"/>
    <w:rsid w:val="00CB3663"/>
    <w:rsid w:val="00CD3D18"/>
    <w:rsid w:val="00CF74C9"/>
    <w:rsid w:val="00D20FF9"/>
    <w:rsid w:val="00D2442F"/>
    <w:rsid w:val="00D73DBA"/>
    <w:rsid w:val="00D86882"/>
    <w:rsid w:val="00D940C7"/>
    <w:rsid w:val="00DA4C69"/>
    <w:rsid w:val="00DF425F"/>
    <w:rsid w:val="00E036AF"/>
    <w:rsid w:val="00E30D1B"/>
    <w:rsid w:val="00F47E53"/>
    <w:rsid w:val="00F811A8"/>
    <w:rsid w:val="00F94AF3"/>
    <w:rsid w:val="00FF0179"/>
    <w:rsid w:val="00FF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2ADB41"/>
  <w15:docId w15:val="{F797966B-122A-4492-A962-137DA81B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569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BA"/>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D73DBA"/>
  </w:style>
  <w:style w:type="paragraph" w:styleId="Footer">
    <w:name w:val="footer"/>
    <w:basedOn w:val="Normal"/>
    <w:link w:val="FooterChar"/>
    <w:uiPriority w:val="99"/>
    <w:unhideWhenUsed/>
    <w:rsid w:val="00D73DBA"/>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D73DBA"/>
  </w:style>
  <w:style w:type="paragraph" w:styleId="BalloonText">
    <w:name w:val="Balloon Text"/>
    <w:basedOn w:val="Normal"/>
    <w:link w:val="BalloonTextChar"/>
    <w:uiPriority w:val="99"/>
    <w:semiHidden/>
    <w:unhideWhenUsed/>
    <w:rsid w:val="00D73DB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3DBA"/>
    <w:rPr>
      <w:rFonts w:ascii="Tahoma" w:hAnsi="Tahoma" w:cs="Tahoma"/>
      <w:sz w:val="16"/>
      <w:szCs w:val="16"/>
    </w:rPr>
  </w:style>
  <w:style w:type="character" w:styleId="PageNumber">
    <w:name w:val="page number"/>
    <w:basedOn w:val="DefaultParagraphFont"/>
    <w:uiPriority w:val="99"/>
    <w:semiHidden/>
    <w:unhideWhenUsed/>
    <w:rsid w:val="00D73DBA"/>
    <w:rPr>
      <w:rFonts w:ascii="Helvetica" w:hAnsi="Helvetica"/>
      <w:b/>
      <w:bCs/>
      <w:caps/>
      <w:smallCaps w:val="0"/>
      <w:color w:val="FFFFFF" w:themeColor="background1"/>
      <w:sz w:val="16"/>
      <w:szCs w:val="20"/>
    </w:rPr>
  </w:style>
  <w:style w:type="paragraph" w:customStyle="1" w:styleId="DocFooter">
    <w:name w:val="Doc Footer"/>
    <w:basedOn w:val="Footer"/>
    <w:rsid w:val="00D73DBA"/>
    <w:pPr>
      <w:tabs>
        <w:tab w:val="clear" w:pos="4680"/>
        <w:tab w:val="clear" w:pos="9360"/>
        <w:tab w:val="center" w:pos="4320"/>
        <w:tab w:val="right" w:pos="8640"/>
      </w:tabs>
      <w:jc w:val="right"/>
    </w:pPr>
    <w:rPr>
      <w:rFonts w:ascii="Times" w:eastAsiaTheme="minorEastAsia" w:hAnsi="Times"/>
      <w:caps/>
      <w:noProof/>
      <w:color w:val="002442"/>
      <w:sz w:val="14"/>
      <w:szCs w:val="14"/>
    </w:rPr>
  </w:style>
  <w:style w:type="paragraph" w:customStyle="1" w:styleId="Address">
    <w:name w:val="Address"/>
    <w:basedOn w:val="Normal"/>
    <w:rsid w:val="00D73DBA"/>
    <w:rPr>
      <w:rFonts w:ascii="Times" w:hAnsi="Times"/>
      <w:color w:val="828381"/>
      <w:sz w:val="14"/>
      <w:szCs w:val="14"/>
    </w:rPr>
  </w:style>
  <w:style w:type="paragraph" w:customStyle="1" w:styleId="DocTitle">
    <w:name w:val="Doc Title"/>
    <w:basedOn w:val="Normal"/>
    <w:qFormat/>
    <w:rsid w:val="001E7B79"/>
    <w:pPr>
      <w:jc w:val="right"/>
    </w:pPr>
    <w:rPr>
      <w:rFonts w:ascii="Times" w:hAnsi="Times"/>
      <w:sz w:val="30"/>
      <w:szCs w:val="30"/>
    </w:rPr>
  </w:style>
  <w:style w:type="paragraph" w:customStyle="1" w:styleId="DocTitleSub">
    <w:name w:val="Doc Title Sub"/>
    <w:basedOn w:val="Normal"/>
    <w:rsid w:val="001E7B79"/>
    <w:pPr>
      <w:jc w:val="right"/>
    </w:pPr>
    <w:rPr>
      <w:rFonts w:ascii="Times" w:hAnsi="Times"/>
      <w:b/>
      <w:bCs/>
      <w:i/>
      <w:iCs/>
      <w:sz w:val="15"/>
      <w:szCs w:val="15"/>
    </w:rPr>
  </w:style>
  <w:style w:type="paragraph" w:customStyle="1" w:styleId="Box1">
    <w:name w:val="Box1"/>
    <w:rsid w:val="005B58E2"/>
    <w:pPr>
      <w:spacing w:after="0" w:line="300" w:lineRule="exact"/>
      <w:jc w:val="both"/>
    </w:pPr>
    <w:rPr>
      <w:rFonts w:ascii="Helvetica" w:eastAsia="Times New Roman" w:hAnsi="Helvetica" w:cs="Times New Roman"/>
      <w:caps/>
      <w:color w:val="FFFFFF" w:themeColor="background1"/>
      <w:sz w:val="18"/>
      <w:szCs w:val="18"/>
      <w:lang w:eastAsia="ja-JP"/>
    </w:rPr>
  </w:style>
  <w:style w:type="paragraph" w:customStyle="1" w:styleId="DocBodyBoldCap">
    <w:name w:val="Doc Body Bold Cap"/>
    <w:basedOn w:val="Normal"/>
    <w:qFormat/>
    <w:rsid w:val="008C5692"/>
    <w:pPr>
      <w:spacing w:line="300" w:lineRule="exact"/>
      <w:contextualSpacing/>
      <w:jc w:val="both"/>
    </w:pPr>
    <w:rPr>
      <w:rFonts w:ascii="Times" w:hAnsi="Times"/>
      <w:b/>
      <w:bCs/>
      <w:caps/>
      <w:color w:val="002442"/>
      <w:sz w:val="16"/>
      <w:szCs w:val="16"/>
    </w:rPr>
  </w:style>
  <w:style w:type="paragraph" w:customStyle="1" w:styleId="DocBodyBoldItalic">
    <w:name w:val="Doc Body Bold Italic"/>
    <w:basedOn w:val="Normal"/>
    <w:qFormat/>
    <w:rsid w:val="008C5692"/>
    <w:pPr>
      <w:spacing w:line="300" w:lineRule="exact"/>
      <w:contextualSpacing/>
      <w:jc w:val="both"/>
    </w:pPr>
    <w:rPr>
      <w:rFonts w:ascii="Times" w:hAnsi="Times"/>
      <w:b/>
      <w:bCs/>
      <w:i/>
      <w:iCs/>
      <w:color w:val="002442"/>
      <w:sz w:val="16"/>
      <w:szCs w:val="16"/>
    </w:rPr>
  </w:style>
  <w:style w:type="paragraph" w:styleId="NoSpacing">
    <w:name w:val="No Spacing"/>
    <w:uiPriority w:val="1"/>
    <w:qFormat/>
    <w:rsid w:val="008C5692"/>
    <w:pPr>
      <w:spacing w:after="0" w:line="240" w:lineRule="auto"/>
    </w:pPr>
    <w:rPr>
      <w:rFonts w:eastAsiaTheme="minorEastAsia"/>
      <w:sz w:val="24"/>
      <w:szCs w:val="24"/>
      <w:lang w:eastAsia="ja-JP"/>
    </w:rPr>
  </w:style>
  <w:style w:type="paragraph" w:customStyle="1" w:styleId="DocBody">
    <w:name w:val="Doc Body"/>
    <w:basedOn w:val="BodyText"/>
    <w:qFormat/>
    <w:rsid w:val="00C13187"/>
    <w:pPr>
      <w:spacing w:after="0" w:line="300" w:lineRule="exact"/>
      <w:contextualSpacing/>
      <w:jc w:val="both"/>
    </w:pPr>
    <w:rPr>
      <w:rFonts w:ascii="Times" w:hAnsi="Times"/>
      <w:sz w:val="16"/>
    </w:rPr>
  </w:style>
  <w:style w:type="paragraph" w:styleId="BodyText">
    <w:name w:val="Body Text"/>
    <w:basedOn w:val="Normal"/>
    <w:link w:val="BodyTextChar"/>
    <w:uiPriority w:val="99"/>
    <w:semiHidden/>
    <w:unhideWhenUsed/>
    <w:rsid w:val="00C13187"/>
    <w:pPr>
      <w:spacing w:after="120"/>
    </w:pPr>
  </w:style>
  <w:style w:type="character" w:customStyle="1" w:styleId="BodyTextChar">
    <w:name w:val="Body Text Char"/>
    <w:basedOn w:val="DefaultParagraphFont"/>
    <w:link w:val="BodyText"/>
    <w:uiPriority w:val="99"/>
    <w:semiHidden/>
    <w:rsid w:val="00C13187"/>
    <w:rPr>
      <w:rFonts w:eastAsiaTheme="minorEastAsia"/>
      <w:sz w:val="24"/>
      <w:szCs w:val="24"/>
      <w:lang w:eastAsia="ja-JP"/>
    </w:rPr>
  </w:style>
  <w:style w:type="paragraph" w:customStyle="1" w:styleId="Unitrequirementhead">
    <w:name w:val="Unit requirement head"/>
    <w:basedOn w:val="Normal"/>
    <w:rsid w:val="009B4074"/>
    <w:pPr>
      <w:widowControl w:val="0"/>
      <w:tabs>
        <w:tab w:val="right" w:pos="6480"/>
      </w:tabs>
      <w:suppressAutoHyphens/>
      <w:autoSpaceDE w:val="0"/>
      <w:autoSpaceDN w:val="0"/>
      <w:adjustRightInd w:val="0"/>
      <w:spacing w:before="158" w:after="60" w:line="288" w:lineRule="auto"/>
      <w:textAlignment w:val="center"/>
    </w:pPr>
    <w:rPr>
      <w:rFonts w:ascii="Garamond-BookCondensed" w:eastAsia="Times New Roman" w:hAnsi="Garamond-BookCondensed" w:cs="Times New Roman"/>
      <w:color w:val="000000"/>
      <w:sz w:val="20"/>
      <w:szCs w:val="20"/>
      <w:lang w:eastAsia="en-US"/>
    </w:rPr>
  </w:style>
  <w:style w:type="paragraph" w:styleId="NormalWeb">
    <w:name w:val="Normal (Web)"/>
    <w:basedOn w:val="Normal"/>
    <w:uiPriority w:val="99"/>
    <w:semiHidden/>
    <w:unhideWhenUsed/>
    <w:rsid w:val="00C42447"/>
    <w:pPr>
      <w:spacing w:after="180"/>
    </w:pPr>
    <w:rPr>
      <w:rFonts w:ascii="Times New Roman" w:eastAsiaTheme="minorHAnsi" w:hAnsi="Times New Roman"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16869">
      <w:bodyDiv w:val="1"/>
      <w:marLeft w:val="0"/>
      <w:marRight w:val="0"/>
      <w:marTop w:val="0"/>
      <w:marBottom w:val="0"/>
      <w:divBdr>
        <w:top w:val="none" w:sz="0" w:space="0" w:color="auto"/>
        <w:left w:val="none" w:sz="0" w:space="0" w:color="auto"/>
        <w:bottom w:val="none" w:sz="0" w:space="0" w:color="auto"/>
        <w:right w:val="none" w:sz="0" w:space="0" w:color="auto"/>
      </w:divBdr>
      <w:divsChild>
        <w:div w:id="1612273928">
          <w:marLeft w:val="0"/>
          <w:marRight w:val="0"/>
          <w:marTop w:val="0"/>
          <w:marBottom w:val="0"/>
          <w:divBdr>
            <w:top w:val="none" w:sz="0" w:space="0" w:color="auto"/>
            <w:left w:val="none" w:sz="0" w:space="0" w:color="auto"/>
            <w:bottom w:val="none" w:sz="0" w:space="0" w:color="auto"/>
            <w:right w:val="none" w:sz="0" w:space="0" w:color="auto"/>
          </w:divBdr>
        </w:div>
        <w:div w:id="802310474">
          <w:marLeft w:val="0"/>
          <w:marRight w:val="0"/>
          <w:marTop w:val="0"/>
          <w:marBottom w:val="0"/>
          <w:divBdr>
            <w:top w:val="none" w:sz="0" w:space="0" w:color="auto"/>
            <w:left w:val="none" w:sz="0" w:space="0" w:color="auto"/>
            <w:bottom w:val="none" w:sz="0" w:space="0" w:color="auto"/>
            <w:right w:val="none" w:sz="0" w:space="0" w:color="auto"/>
          </w:divBdr>
        </w:div>
        <w:div w:id="1219508580">
          <w:marLeft w:val="0"/>
          <w:marRight w:val="0"/>
          <w:marTop w:val="0"/>
          <w:marBottom w:val="0"/>
          <w:divBdr>
            <w:top w:val="none" w:sz="0" w:space="0" w:color="auto"/>
            <w:left w:val="none" w:sz="0" w:space="0" w:color="auto"/>
            <w:bottom w:val="none" w:sz="0" w:space="0" w:color="auto"/>
            <w:right w:val="none" w:sz="0" w:space="0" w:color="auto"/>
          </w:divBdr>
        </w:div>
        <w:div w:id="1172798628">
          <w:marLeft w:val="0"/>
          <w:marRight w:val="0"/>
          <w:marTop w:val="0"/>
          <w:marBottom w:val="0"/>
          <w:divBdr>
            <w:top w:val="none" w:sz="0" w:space="0" w:color="auto"/>
            <w:left w:val="none" w:sz="0" w:space="0" w:color="auto"/>
            <w:bottom w:val="none" w:sz="0" w:space="0" w:color="auto"/>
            <w:right w:val="none" w:sz="0" w:space="0" w:color="auto"/>
          </w:divBdr>
        </w:div>
        <w:div w:id="1407193447">
          <w:marLeft w:val="0"/>
          <w:marRight w:val="0"/>
          <w:marTop w:val="0"/>
          <w:marBottom w:val="0"/>
          <w:divBdr>
            <w:top w:val="none" w:sz="0" w:space="0" w:color="auto"/>
            <w:left w:val="none" w:sz="0" w:space="0" w:color="auto"/>
            <w:bottom w:val="none" w:sz="0" w:space="0" w:color="auto"/>
            <w:right w:val="none" w:sz="0" w:space="0" w:color="auto"/>
          </w:divBdr>
        </w:div>
        <w:div w:id="989602550">
          <w:marLeft w:val="0"/>
          <w:marRight w:val="0"/>
          <w:marTop w:val="0"/>
          <w:marBottom w:val="0"/>
          <w:divBdr>
            <w:top w:val="none" w:sz="0" w:space="0" w:color="auto"/>
            <w:left w:val="none" w:sz="0" w:space="0" w:color="auto"/>
            <w:bottom w:val="none" w:sz="0" w:space="0" w:color="auto"/>
            <w:right w:val="none" w:sz="0" w:space="0" w:color="auto"/>
          </w:divBdr>
        </w:div>
        <w:div w:id="1431705557">
          <w:marLeft w:val="0"/>
          <w:marRight w:val="0"/>
          <w:marTop w:val="0"/>
          <w:marBottom w:val="0"/>
          <w:divBdr>
            <w:top w:val="none" w:sz="0" w:space="0" w:color="auto"/>
            <w:left w:val="none" w:sz="0" w:space="0" w:color="auto"/>
            <w:bottom w:val="none" w:sz="0" w:space="0" w:color="auto"/>
            <w:right w:val="none" w:sz="0" w:space="0" w:color="auto"/>
          </w:divBdr>
        </w:div>
        <w:div w:id="1393654877">
          <w:marLeft w:val="0"/>
          <w:marRight w:val="0"/>
          <w:marTop w:val="0"/>
          <w:marBottom w:val="0"/>
          <w:divBdr>
            <w:top w:val="none" w:sz="0" w:space="0" w:color="auto"/>
            <w:left w:val="none" w:sz="0" w:space="0" w:color="auto"/>
            <w:bottom w:val="none" w:sz="0" w:space="0" w:color="auto"/>
            <w:right w:val="none" w:sz="0" w:space="0" w:color="auto"/>
          </w:divBdr>
        </w:div>
      </w:divsChild>
    </w:div>
    <w:div w:id="1273442787">
      <w:bodyDiv w:val="1"/>
      <w:marLeft w:val="0"/>
      <w:marRight w:val="0"/>
      <w:marTop w:val="0"/>
      <w:marBottom w:val="0"/>
      <w:divBdr>
        <w:top w:val="none" w:sz="0" w:space="0" w:color="auto"/>
        <w:left w:val="none" w:sz="0" w:space="0" w:color="auto"/>
        <w:bottom w:val="none" w:sz="0" w:space="0" w:color="auto"/>
        <w:right w:val="none" w:sz="0" w:space="0" w:color="auto"/>
      </w:divBdr>
    </w:div>
    <w:div w:id="1774203110">
      <w:bodyDiv w:val="1"/>
      <w:marLeft w:val="0"/>
      <w:marRight w:val="0"/>
      <w:marTop w:val="0"/>
      <w:marBottom w:val="0"/>
      <w:divBdr>
        <w:top w:val="none" w:sz="0" w:space="0" w:color="auto"/>
        <w:left w:val="none" w:sz="0" w:space="0" w:color="auto"/>
        <w:bottom w:val="none" w:sz="0" w:space="0" w:color="auto"/>
        <w:right w:val="none" w:sz="0" w:space="0" w:color="auto"/>
      </w:divBdr>
    </w:div>
    <w:div w:id="1774471020">
      <w:bodyDiv w:val="1"/>
      <w:marLeft w:val="0"/>
      <w:marRight w:val="0"/>
      <w:marTop w:val="0"/>
      <w:marBottom w:val="0"/>
      <w:divBdr>
        <w:top w:val="none" w:sz="0" w:space="0" w:color="auto"/>
        <w:left w:val="none" w:sz="0" w:space="0" w:color="auto"/>
        <w:bottom w:val="none" w:sz="0" w:space="0" w:color="auto"/>
        <w:right w:val="none" w:sz="0" w:space="0" w:color="auto"/>
      </w:divBdr>
      <w:divsChild>
        <w:div w:id="62795933">
          <w:marLeft w:val="0"/>
          <w:marRight w:val="0"/>
          <w:marTop w:val="0"/>
          <w:marBottom w:val="0"/>
          <w:divBdr>
            <w:top w:val="none" w:sz="0" w:space="0" w:color="auto"/>
            <w:left w:val="none" w:sz="0" w:space="0" w:color="auto"/>
            <w:bottom w:val="none" w:sz="0" w:space="0" w:color="auto"/>
            <w:right w:val="none" w:sz="0" w:space="0" w:color="auto"/>
          </w:divBdr>
        </w:div>
        <w:div w:id="186329430">
          <w:marLeft w:val="0"/>
          <w:marRight w:val="0"/>
          <w:marTop w:val="0"/>
          <w:marBottom w:val="0"/>
          <w:divBdr>
            <w:top w:val="none" w:sz="0" w:space="0" w:color="auto"/>
            <w:left w:val="none" w:sz="0" w:space="0" w:color="auto"/>
            <w:bottom w:val="none" w:sz="0" w:space="0" w:color="auto"/>
            <w:right w:val="none" w:sz="0" w:space="0" w:color="auto"/>
          </w:divBdr>
        </w:div>
        <w:div w:id="1382679903">
          <w:marLeft w:val="0"/>
          <w:marRight w:val="0"/>
          <w:marTop w:val="0"/>
          <w:marBottom w:val="0"/>
          <w:divBdr>
            <w:top w:val="none" w:sz="0" w:space="0" w:color="auto"/>
            <w:left w:val="none" w:sz="0" w:space="0" w:color="auto"/>
            <w:bottom w:val="none" w:sz="0" w:space="0" w:color="auto"/>
            <w:right w:val="none" w:sz="0" w:space="0" w:color="auto"/>
          </w:divBdr>
        </w:div>
        <w:div w:id="267126402">
          <w:marLeft w:val="0"/>
          <w:marRight w:val="0"/>
          <w:marTop w:val="0"/>
          <w:marBottom w:val="0"/>
          <w:divBdr>
            <w:top w:val="none" w:sz="0" w:space="0" w:color="auto"/>
            <w:left w:val="none" w:sz="0" w:space="0" w:color="auto"/>
            <w:bottom w:val="none" w:sz="0" w:space="0" w:color="auto"/>
            <w:right w:val="none" w:sz="0" w:space="0" w:color="auto"/>
          </w:divBdr>
        </w:div>
        <w:div w:id="655770279">
          <w:marLeft w:val="0"/>
          <w:marRight w:val="0"/>
          <w:marTop w:val="0"/>
          <w:marBottom w:val="0"/>
          <w:divBdr>
            <w:top w:val="none" w:sz="0" w:space="0" w:color="auto"/>
            <w:left w:val="none" w:sz="0" w:space="0" w:color="auto"/>
            <w:bottom w:val="none" w:sz="0" w:space="0" w:color="auto"/>
            <w:right w:val="none" w:sz="0" w:space="0" w:color="auto"/>
          </w:divBdr>
        </w:div>
        <w:div w:id="329212404">
          <w:marLeft w:val="0"/>
          <w:marRight w:val="0"/>
          <w:marTop w:val="0"/>
          <w:marBottom w:val="0"/>
          <w:divBdr>
            <w:top w:val="none" w:sz="0" w:space="0" w:color="auto"/>
            <w:left w:val="none" w:sz="0" w:space="0" w:color="auto"/>
            <w:bottom w:val="none" w:sz="0" w:space="0" w:color="auto"/>
            <w:right w:val="none" w:sz="0" w:space="0" w:color="auto"/>
          </w:divBdr>
        </w:div>
        <w:div w:id="1630891269">
          <w:marLeft w:val="0"/>
          <w:marRight w:val="0"/>
          <w:marTop w:val="0"/>
          <w:marBottom w:val="0"/>
          <w:divBdr>
            <w:top w:val="none" w:sz="0" w:space="0" w:color="auto"/>
            <w:left w:val="none" w:sz="0" w:space="0" w:color="auto"/>
            <w:bottom w:val="none" w:sz="0" w:space="0" w:color="auto"/>
            <w:right w:val="none" w:sz="0" w:space="0" w:color="auto"/>
          </w:divBdr>
        </w:div>
        <w:div w:id="126624736">
          <w:marLeft w:val="0"/>
          <w:marRight w:val="0"/>
          <w:marTop w:val="0"/>
          <w:marBottom w:val="0"/>
          <w:divBdr>
            <w:top w:val="none" w:sz="0" w:space="0" w:color="auto"/>
            <w:left w:val="none" w:sz="0" w:space="0" w:color="auto"/>
            <w:bottom w:val="none" w:sz="0" w:space="0" w:color="auto"/>
            <w:right w:val="none" w:sz="0" w:space="0" w:color="auto"/>
          </w:divBdr>
        </w:div>
      </w:divsChild>
    </w:div>
    <w:div w:id="20987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2ED9-4BC3-6446-8C2D-C33B7234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686</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Lee, Rachel</cp:lastModifiedBy>
  <cp:revision>4</cp:revision>
  <cp:lastPrinted>2016-01-25T19:26:00Z</cp:lastPrinted>
  <dcterms:created xsi:type="dcterms:W3CDTF">2016-10-12T17:12:00Z</dcterms:created>
  <dcterms:modified xsi:type="dcterms:W3CDTF">2017-06-15T00:04:00Z</dcterms:modified>
</cp:coreProperties>
</file>